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4EF" w:rsidRPr="009D1FBB" w:rsidRDefault="009D1FBB" w:rsidP="009D1FBB">
      <w:pPr>
        <w:spacing w:after="0"/>
        <w:jc w:val="center"/>
        <w:rPr>
          <w:rFonts w:cstheme="minorHAnsi"/>
          <w:b/>
          <w:sz w:val="32"/>
        </w:rPr>
      </w:pPr>
      <w:r w:rsidRPr="009D1FBB">
        <w:rPr>
          <w:rFonts w:cstheme="minorHAnsi"/>
          <w:b/>
          <w:sz w:val="32"/>
        </w:rPr>
        <w:t>Information gemäß DSGVO</w:t>
      </w:r>
    </w:p>
    <w:p w:rsidR="00F644EF" w:rsidRDefault="00F644EF" w:rsidP="00BC3B47">
      <w:pPr>
        <w:spacing w:after="0"/>
        <w:rPr>
          <w:rFonts w:cstheme="minorHAnsi"/>
          <w:highlight w:val="yellow"/>
        </w:rPr>
      </w:pPr>
    </w:p>
    <w:p w:rsidR="00F644EF" w:rsidRDefault="00F644EF" w:rsidP="00BC3B47">
      <w:pPr>
        <w:spacing w:after="0"/>
        <w:rPr>
          <w:rFonts w:cstheme="minorHAnsi"/>
          <w:highlight w:val="yellow"/>
        </w:rPr>
      </w:pPr>
    </w:p>
    <w:p w:rsidR="00F644EF" w:rsidRPr="00A205E9" w:rsidRDefault="00F644EF" w:rsidP="00F644EF">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Wer ist für die Verarbeitung meiner personenbezogenen Daten verantwortlich?</w:t>
      </w:r>
    </w:p>
    <w:p w:rsidR="00E100EF" w:rsidRPr="00A205E9" w:rsidRDefault="00BC3B47" w:rsidP="00A205E9">
      <w:pPr>
        <w:spacing w:after="0"/>
        <w:rPr>
          <w:rFonts w:cstheme="minorHAnsi"/>
        </w:rPr>
      </w:pPr>
      <w:r w:rsidRPr="00993ACA">
        <w:rPr>
          <w:rFonts w:cstheme="minorHAnsi"/>
        </w:rPr>
        <w:t xml:space="preserve">Für die Verarbeitung Ihrer personenbezogenen Daten ist </w:t>
      </w:r>
      <w:r w:rsidR="00ED4C92">
        <w:rPr>
          <w:rFonts w:cstheme="minorHAnsi"/>
        </w:rPr>
        <w:t>die jeweilige Bezirksverwaltungsbehörde</w:t>
      </w:r>
      <w:r w:rsidR="00BA5092" w:rsidRPr="00993ACA">
        <w:rPr>
          <w:rFonts w:cstheme="minorHAnsi"/>
        </w:rPr>
        <w:t xml:space="preserve"> </w:t>
      </w:r>
      <w:r w:rsidRPr="00993ACA">
        <w:rPr>
          <w:rFonts w:cstheme="minorHAnsi"/>
        </w:rPr>
        <w:t>verantwortlich.</w:t>
      </w:r>
      <w:r w:rsidRPr="00BC3B47">
        <w:rPr>
          <w:rFonts w:cstheme="minorHAnsi"/>
        </w:rPr>
        <w:t xml:space="preserve"> </w:t>
      </w:r>
      <w:bookmarkStart w:id="0" w:name="_GoBack"/>
      <w:bookmarkEnd w:id="0"/>
    </w:p>
    <w:p w:rsidR="00E100EF" w:rsidRPr="00A205E9" w:rsidRDefault="00E100EF" w:rsidP="00A205E9">
      <w:pPr>
        <w:spacing w:after="0"/>
        <w:rPr>
          <w:rFonts w:cstheme="minorHAnsi"/>
          <w:color w:val="333333"/>
        </w:rPr>
      </w:pPr>
    </w:p>
    <w:p w:rsidR="00E100EF" w:rsidRPr="00A205E9" w:rsidRDefault="00E100EF" w:rsidP="00A205E9">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 xml:space="preserve">Welche personenbezogenen Daten werden </w:t>
      </w:r>
      <w:r w:rsidR="00F644EF">
        <w:rPr>
          <w:rFonts w:cstheme="minorHAnsi"/>
          <w:b/>
        </w:rPr>
        <w:t xml:space="preserve">für welchen Zweck </w:t>
      </w:r>
      <w:r w:rsidRPr="00A205E9">
        <w:rPr>
          <w:rFonts w:cstheme="minorHAnsi"/>
          <w:b/>
        </w:rPr>
        <w:t>verarbeitet</w:t>
      </w:r>
      <w:r w:rsidR="00F644EF">
        <w:rPr>
          <w:rFonts w:cstheme="minorHAnsi"/>
          <w:b/>
        </w:rPr>
        <w:t>?</w:t>
      </w:r>
    </w:p>
    <w:p w:rsidR="00BA5092" w:rsidRDefault="00F644EF" w:rsidP="00A205E9">
      <w:pPr>
        <w:spacing w:after="0"/>
        <w:rPr>
          <w:rFonts w:cstheme="minorHAnsi"/>
        </w:rPr>
      </w:pPr>
      <w:r>
        <w:rPr>
          <w:rFonts w:cstheme="minorHAnsi"/>
        </w:rPr>
        <w:t xml:space="preserve">Der Zweck der Verarbeitung Ihrer personenbezogenen Daten liegt in Ihrem Ansuchen betreffend Kostenübernahme für die Unterbringung im Pflegeheim begründet. Es werden die von Ihnen </w:t>
      </w:r>
      <w:r w:rsidR="00ED4C92">
        <w:rPr>
          <w:rFonts w:cstheme="minorHAnsi"/>
        </w:rPr>
        <w:t>bei d</w:t>
      </w:r>
      <w:r w:rsidR="00497EB8">
        <w:rPr>
          <w:rFonts w:cstheme="minorHAnsi"/>
        </w:rPr>
        <w:t>er</w:t>
      </w:r>
      <w:r w:rsidR="00ED4C92">
        <w:rPr>
          <w:rFonts w:cstheme="minorHAnsi"/>
        </w:rPr>
        <w:t xml:space="preserve"> Antragstellung bekanntgegebenen personenbezogenen Daten verarbeitet</w:t>
      </w:r>
      <w:r>
        <w:rPr>
          <w:rFonts w:cstheme="minorHAnsi"/>
        </w:rPr>
        <w:t xml:space="preserve">. </w:t>
      </w:r>
    </w:p>
    <w:p w:rsidR="00644B4D" w:rsidRPr="00A205E9" w:rsidRDefault="00644B4D" w:rsidP="00A205E9">
      <w:pPr>
        <w:spacing w:after="0"/>
        <w:rPr>
          <w:rFonts w:cstheme="minorHAnsi"/>
        </w:rPr>
      </w:pPr>
    </w:p>
    <w:p w:rsidR="00644B4D" w:rsidRPr="00A205E9" w:rsidRDefault="00F644EF" w:rsidP="00A205E9">
      <w:pPr>
        <w:pStyle w:val="Listenabsatz"/>
        <w:numPr>
          <w:ilvl w:val="0"/>
          <w:numId w:val="1"/>
        </w:numPr>
        <w:shd w:val="clear" w:color="auto" w:fill="DEEAF6" w:themeFill="accent1" w:themeFillTint="33"/>
        <w:spacing w:after="0"/>
        <w:ind w:left="426" w:hanging="426"/>
        <w:rPr>
          <w:rFonts w:cstheme="minorHAnsi"/>
          <w:b/>
        </w:rPr>
      </w:pPr>
      <w:r>
        <w:rPr>
          <w:rFonts w:cstheme="minorHAnsi"/>
          <w:b/>
        </w:rPr>
        <w:t>Auf</w:t>
      </w:r>
      <w:r w:rsidR="00FA6B88" w:rsidRPr="00A205E9">
        <w:rPr>
          <w:rFonts w:cstheme="minorHAnsi"/>
          <w:b/>
        </w:rPr>
        <w:t xml:space="preserve"> welcher Rechtsgrundlage </w:t>
      </w:r>
      <w:r w:rsidR="00644B4D" w:rsidRPr="00A205E9">
        <w:rPr>
          <w:rFonts w:cstheme="minorHAnsi"/>
          <w:b/>
        </w:rPr>
        <w:t>werden meine personenbezogenen Daten verarbeitet?</w:t>
      </w:r>
    </w:p>
    <w:p w:rsidR="00FA6B88" w:rsidRPr="00A205E9" w:rsidRDefault="008E7D1A" w:rsidP="00A205E9">
      <w:pPr>
        <w:tabs>
          <w:tab w:val="left" w:pos="1134"/>
        </w:tabs>
        <w:spacing w:after="0"/>
        <w:ind w:left="1134" w:hanging="1134"/>
        <w:rPr>
          <w:rFonts w:cstheme="minorHAnsi"/>
          <w:i/>
          <w:u w:val="single"/>
        </w:rPr>
      </w:pPr>
      <w:r w:rsidRPr="00A205E9">
        <w:rPr>
          <w:rFonts w:cstheme="minorHAnsi"/>
          <w:i/>
          <w:u w:val="single"/>
        </w:rPr>
        <w:t>Verarbeitung aufgrund gesetzlicher Verpflichtung</w:t>
      </w:r>
    </w:p>
    <w:p w:rsidR="00FA6B88" w:rsidRPr="00A205E9" w:rsidRDefault="00FA6B88" w:rsidP="00ED4C92">
      <w:pPr>
        <w:spacing w:after="0"/>
        <w:rPr>
          <w:rFonts w:cstheme="minorHAnsi"/>
        </w:rPr>
      </w:pPr>
      <w:r w:rsidRPr="00A205E9">
        <w:rPr>
          <w:rFonts w:cstheme="minorHAnsi"/>
          <w:color w:val="333333"/>
        </w:rPr>
        <w:t>Das Land Steiermark erfüllt Rechtspflichten und vollzieht Gesetze oder sonstige, durch Vorschriften auferlegte Pflichten, welche die Verarbeitung von Daten vorsehen. In diesem Fall verarbeiten wir jene Daten, die in den Rechtsvorschriften ausdrücklich genannt sind oder die für die Erfüllung der Rechtspflicht oder der öffentlichen Aufgabe erforderlich sind, unter anderem auch, um Ihren Antrag bearbeiten und eine allfällige Bewilligung erteilen zu können.</w:t>
      </w:r>
      <w:r w:rsidRPr="00A205E9">
        <w:rPr>
          <w:rFonts w:cstheme="minorHAnsi"/>
        </w:rPr>
        <w:t xml:space="preserve"> </w:t>
      </w:r>
    </w:p>
    <w:p w:rsidR="00FA6B88" w:rsidRPr="00A205E9" w:rsidRDefault="00FA6B88" w:rsidP="00A205E9">
      <w:pPr>
        <w:spacing w:after="0"/>
        <w:rPr>
          <w:rFonts w:cstheme="minorHAnsi"/>
        </w:rPr>
      </w:pPr>
    </w:p>
    <w:p w:rsidR="008E7D1A" w:rsidRPr="00A205E9" w:rsidRDefault="008E7D1A" w:rsidP="00A205E9">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Wer erhält meine personenbezogenen Daten?</w:t>
      </w:r>
    </w:p>
    <w:p w:rsidR="008E7D1A" w:rsidRPr="00A205E9" w:rsidRDefault="008E7D1A" w:rsidP="00A205E9">
      <w:pPr>
        <w:pStyle w:val="StandardWeb"/>
        <w:spacing w:after="0" w:line="259" w:lineRule="auto"/>
        <w:rPr>
          <w:rFonts w:asciiTheme="minorHAnsi" w:eastAsiaTheme="minorHAnsi" w:hAnsiTheme="minorHAnsi" w:cstheme="minorHAnsi"/>
          <w:sz w:val="22"/>
          <w:szCs w:val="22"/>
          <w:lang w:val="de-AT" w:eastAsia="en-US"/>
        </w:rPr>
      </w:pPr>
      <w:r w:rsidRPr="00A205E9">
        <w:rPr>
          <w:rFonts w:asciiTheme="minorHAnsi" w:eastAsiaTheme="minorHAnsi" w:hAnsiTheme="minorHAnsi" w:cstheme="minorHAnsi"/>
          <w:sz w:val="22"/>
          <w:szCs w:val="22"/>
          <w:lang w:val="de-AT" w:eastAsia="en-US"/>
        </w:rPr>
        <w:t xml:space="preserve">Das Land Steiermark verarbeitet personenbezogene Daten ausschließlich zur Erfüllung von gesetzlichen oder vertraglichen Pflichten sowie zur Wahrung berechtigter Interessen. In bestimmten Fällen werden Daten daher z.B. aufgrund gesetzlicher Verpflichtungen an weitere Empfänger übermittelt, weil die Dienststellen/Behörden die Pflicht haben, andere Behörden über bestimmte Sachverhalte zu informieren oder wie etwa im Falle der Anfrage einer anderen Behörde (Amtshilfe). Im Übrigen werden Ihre personenbezogenen Daten nur dann weitergegeben, wenn Ihre Einwilligung vorliegt, dass wir die Daten an bestimmte Stellen </w:t>
      </w:r>
      <w:r w:rsidR="00ED4C92">
        <w:rPr>
          <w:rFonts w:asciiTheme="minorHAnsi" w:eastAsiaTheme="minorHAnsi" w:hAnsiTheme="minorHAnsi" w:cstheme="minorHAnsi"/>
          <w:sz w:val="22"/>
          <w:szCs w:val="22"/>
          <w:lang w:val="de-AT" w:eastAsia="en-US"/>
        </w:rPr>
        <w:t xml:space="preserve">(Pensionsversicherungsträger) </w:t>
      </w:r>
      <w:r w:rsidRPr="00A205E9">
        <w:rPr>
          <w:rFonts w:asciiTheme="minorHAnsi" w:eastAsiaTheme="minorHAnsi" w:hAnsiTheme="minorHAnsi" w:cstheme="minorHAnsi"/>
          <w:sz w:val="22"/>
          <w:szCs w:val="22"/>
          <w:lang w:val="de-AT" w:eastAsia="en-US"/>
        </w:rPr>
        <w:t>weitergeben dürfen.</w:t>
      </w:r>
    </w:p>
    <w:p w:rsidR="008E7D1A" w:rsidRPr="00A205E9" w:rsidRDefault="008E7D1A" w:rsidP="00A205E9">
      <w:pPr>
        <w:pStyle w:val="StandardWeb"/>
        <w:spacing w:after="0" w:line="259" w:lineRule="auto"/>
        <w:rPr>
          <w:rFonts w:asciiTheme="minorHAnsi" w:eastAsiaTheme="minorHAnsi" w:hAnsiTheme="minorHAnsi" w:cstheme="minorHAnsi"/>
          <w:sz w:val="22"/>
          <w:szCs w:val="22"/>
          <w:lang w:val="de-AT" w:eastAsia="en-US"/>
        </w:rPr>
      </w:pPr>
      <w:r w:rsidRPr="00A205E9">
        <w:rPr>
          <w:rFonts w:asciiTheme="minorHAnsi" w:eastAsiaTheme="minorHAnsi" w:hAnsiTheme="minorHAnsi" w:cstheme="minorHAnsi"/>
          <w:sz w:val="22"/>
          <w:szCs w:val="22"/>
          <w:lang w:val="de-AT" w:eastAsia="en-US"/>
        </w:rPr>
        <w:t xml:space="preserve">Darüber hinaus erhalten </w:t>
      </w:r>
      <w:proofErr w:type="spellStart"/>
      <w:r w:rsidRPr="00A205E9">
        <w:rPr>
          <w:rFonts w:asciiTheme="minorHAnsi" w:eastAsiaTheme="minorHAnsi" w:hAnsiTheme="minorHAnsi" w:cstheme="minorHAnsi"/>
          <w:sz w:val="22"/>
          <w:szCs w:val="22"/>
          <w:lang w:val="de-AT" w:eastAsia="en-US"/>
        </w:rPr>
        <w:t>Auftragsverarbeiter</w:t>
      </w:r>
      <w:proofErr w:type="spellEnd"/>
      <w:r w:rsidRPr="00A205E9">
        <w:rPr>
          <w:rFonts w:asciiTheme="minorHAnsi" w:eastAsiaTheme="minorHAnsi" w:hAnsiTheme="minorHAnsi" w:cstheme="minorHAnsi"/>
          <w:sz w:val="22"/>
          <w:szCs w:val="22"/>
          <w:lang w:val="de-AT" w:eastAsia="en-US"/>
        </w:rPr>
        <w:t xml:space="preserve"> des Landes personenbezogene Daten, sofern sie diese zur Erfüllung ihrer jeweiligen vertraglich übertragenen Aufgabe benötigen. Sämtliche </w:t>
      </w:r>
      <w:proofErr w:type="spellStart"/>
      <w:r w:rsidRPr="00A205E9">
        <w:rPr>
          <w:rFonts w:asciiTheme="minorHAnsi" w:eastAsiaTheme="minorHAnsi" w:hAnsiTheme="minorHAnsi" w:cstheme="minorHAnsi"/>
          <w:sz w:val="22"/>
          <w:szCs w:val="22"/>
          <w:lang w:val="de-AT" w:eastAsia="en-US"/>
        </w:rPr>
        <w:t>Auftragsverarbeiter</w:t>
      </w:r>
      <w:proofErr w:type="spellEnd"/>
      <w:r w:rsidRPr="00A205E9">
        <w:rPr>
          <w:rFonts w:asciiTheme="minorHAnsi" w:eastAsiaTheme="minorHAnsi" w:hAnsiTheme="minorHAnsi" w:cstheme="minorHAnsi"/>
          <w:sz w:val="22"/>
          <w:szCs w:val="22"/>
          <w:lang w:val="de-AT" w:eastAsia="en-US"/>
        </w:rPr>
        <w:t xml:space="preserve"> sind durch Vertrag dazu verpflichtet, die erhaltenen Daten vertraulich zu behandeln und nur im Rahmen der Leistungserbringung zu verarbeiten.</w:t>
      </w:r>
    </w:p>
    <w:p w:rsidR="005F44C3" w:rsidRPr="00A205E9" w:rsidRDefault="005F44C3" w:rsidP="00A205E9">
      <w:pPr>
        <w:pStyle w:val="StandardWeb"/>
        <w:spacing w:after="0" w:line="259" w:lineRule="auto"/>
        <w:rPr>
          <w:rFonts w:asciiTheme="minorHAnsi" w:eastAsiaTheme="minorHAnsi" w:hAnsiTheme="minorHAnsi" w:cstheme="minorHAnsi"/>
          <w:sz w:val="22"/>
          <w:szCs w:val="22"/>
          <w:lang w:val="de-AT" w:eastAsia="en-US"/>
        </w:rPr>
      </w:pPr>
    </w:p>
    <w:p w:rsidR="005F44C3" w:rsidRPr="00A205E9" w:rsidRDefault="005F44C3" w:rsidP="00A205E9">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Wie lange werden meine personenbezogenen Daten gespeichert?</w:t>
      </w:r>
    </w:p>
    <w:p w:rsidR="005F44C3" w:rsidRPr="00A205E9" w:rsidRDefault="005F44C3" w:rsidP="00A205E9">
      <w:pPr>
        <w:pStyle w:val="StandardWeb"/>
        <w:spacing w:after="0" w:line="259" w:lineRule="auto"/>
        <w:rPr>
          <w:rFonts w:asciiTheme="minorHAnsi" w:eastAsiaTheme="minorHAnsi" w:hAnsiTheme="minorHAnsi" w:cstheme="minorHAnsi"/>
          <w:sz w:val="22"/>
          <w:szCs w:val="22"/>
          <w:lang w:val="de-AT" w:eastAsia="en-US"/>
        </w:rPr>
      </w:pPr>
      <w:r w:rsidRPr="00A205E9">
        <w:rPr>
          <w:rFonts w:asciiTheme="minorHAnsi" w:eastAsiaTheme="minorHAnsi" w:hAnsiTheme="minorHAnsi" w:cstheme="minorHAnsi"/>
          <w:sz w:val="22"/>
          <w:szCs w:val="22"/>
          <w:lang w:val="de-AT" w:eastAsia="en-US"/>
        </w:rPr>
        <w:t>Das Land Steiermark verarbeitet personenbezogene Daten in personenbezogener Form nur so lange, wie dies für die Erreichung des jeweiligen Zwecks erforderlich ist und löscht sie infolgedessen ehestmöglich. Besteht eine gesetzliche Verpflichtung zur zeitlich darüber hinaus reichenden Dokumentation bzw. Aufbewahrung, werden personenbezogene Daten nach Ablauf dieser Frist gelöscht. </w:t>
      </w:r>
    </w:p>
    <w:p w:rsidR="005F44C3" w:rsidRPr="00A205E9" w:rsidRDefault="005F44C3" w:rsidP="00A205E9">
      <w:pPr>
        <w:pStyle w:val="StandardWeb"/>
        <w:spacing w:after="0" w:line="259" w:lineRule="auto"/>
        <w:rPr>
          <w:rFonts w:asciiTheme="minorHAnsi" w:eastAsiaTheme="minorHAnsi" w:hAnsiTheme="minorHAnsi" w:cstheme="minorHAnsi"/>
          <w:sz w:val="22"/>
          <w:szCs w:val="22"/>
          <w:lang w:val="de-AT" w:eastAsia="en-US"/>
        </w:rPr>
      </w:pPr>
      <w:r w:rsidRPr="00A205E9">
        <w:rPr>
          <w:rFonts w:asciiTheme="minorHAnsi" w:eastAsiaTheme="minorHAnsi" w:hAnsiTheme="minorHAnsi" w:cstheme="minorHAnsi"/>
          <w:sz w:val="22"/>
          <w:szCs w:val="22"/>
          <w:lang w:val="de-AT" w:eastAsia="en-US"/>
        </w:rPr>
        <w:t>Sind Daten jedoch aus archivwissenschaftlichen Gründen archivwürdig, so werden diese Daten nicht gelöscht, sondern dem Landesarchiv übergeben und können dort auch länger verarbeitet werden. Sie unterliegen bei der Aufbewahrung im Landesarchiv besonderen rechtlichen Anforderungen.</w:t>
      </w:r>
    </w:p>
    <w:p w:rsidR="005F44C3" w:rsidRPr="00A205E9" w:rsidRDefault="005F44C3" w:rsidP="00A205E9">
      <w:pPr>
        <w:pStyle w:val="StandardWeb"/>
        <w:spacing w:after="0" w:line="259" w:lineRule="auto"/>
        <w:rPr>
          <w:rFonts w:asciiTheme="minorHAnsi" w:eastAsiaTheme="minorHAnsi" w:hAnsiTheme="minorHAnsi" w:cstheme="minorHAnsi"/>
          <w:sz w:val="22"/>
          <w:szCs w:val="22"/>
          <w:lang w:val="de-AT" w:eastAsia="en-US"/>
        </w:rPr>
      </w:pPr>
    </w:p>
    <w:p w:rsidR="005F44C3" w:rsidRPr="00A205E9" w:rsidRDefault="005F44C3" w:rsidP="00A205E9">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Wie sicher sind meine personenbezogenen Daten?</w:t>
      </w:r>
    </w:p>
    <w:p w:rsidR="00644B4D" w:rsidRPr="00A205E9" w:rsidRDefault="005F44C3" w:rsidP="00A205E9">
      <w:pPr>
        <w:spacing w:after="0"/>
        <w:rPr>
          <w:rFonts w:cstheme="minorHAnsi"/>
        </w:rPr>
      </w:pPr>
      <w:r w:rsidRPr="00A205E9">
        <w:rPr>
          <w:rFonts w:cstheme="minorHAnsi"/>
        </w:rPr>
        <w:t xml:space="preserve">Das Land Steiermark fühlt sich dem Schutz Ihrer persönlichen Daten verpflichtet. Das Land Steiermark trifft bei der Verarbeitung Ihrer Daten alle notwendigen technischen und organisatorischen Maßnahmen, um Ihre Daten dem Risiko entsprechend und vor Veränderung, Verlust und unzulässigen Zugriffen zu schützen. Um unberechtigten Zugriff oder die Offenlegung </w:t>
      </w:r>
      <w:r w:rsidRPr="00A205E9">
        <w:rPr>
          <w:rFonts w:cstheme="minorHAnsi"/>
        </w:rPr>
        <w:lastRenderedPageBreak/>
        <w:t>Ihrer Daten zu verhindern und sie vor Missbräuchen oder Zerstörungen zu schützen sowie die Richtigkeit und die rechtmäßige Nutzung Ihrer Daten zu gewährleisten, verfügt das Land Steiermark über entsprechende physische und verwaltungstechnische Verfahren zum Schutz und zur Sicherung der erfassten Daten.</w:t>
      </w:r>
    </w:p>
    <w:p w:rsidR="005F44C3" w:rsidRPr="00A205E9" w:rsidRDefault="005F44C3" w:rsidP="00A205E9">
      <w:pPr>
        <w:spacing w:after="0"/>
        <w:rPr>
          <w:rFonts w:cstheme="minorHAnsi"/>
        </w:rPr>
      </w:pPr>
    </w:p>
    <w:p w:rsidR="005F44C3" w:rsidRPr="00A205E9" w:rsidRDefault="005F44C3" w:rsidP="00A205E9">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Welche Rechte habe ich?</w:t>
      </w:r>
    </w:p>
    <w:p w:rsidR="005F44C3" w:rsidRPr="00A205E9" w:rsidRDefault="005F44C3" w:rsidP="00A205E9">
      <w:pPr>
        <w:tabs>
          <w:tab w:val="left" w:pos="1134"/>
        </w:tabs>
        <w:spacing w:after="0"/>
        <w:ind w:left="1134" w:hanging="1134"/>
        <w:rPr>
          <w:rFonts w:cstheme="minorHAnsi"/>
          <w:i/>
          <w:u w:val="single"/>
        </w:rPr>
      </w:pPr>
      <w:r w:rsidRPr="00A205E9">
        <w:rPr>
          <w:rFonts w:cstheme="minorHAnsi"/>
          <w:i/>
          <w:u w:val="single"/>
        </w:rPr>
        <w:t>Recht auf Auskunft</w:t>
      </w:r>
      <w:r w:rsidR="00BC3B47">
        <w:rPr>
          <w:rFonts w:cstheme="minorHAnsi"/>
          <w:i/>
          <w:u w:val="single"/>
        </w:rPr>
        <w:t xml:space="preserve"> (Artikel 15 DSGVO)</w:t>
      </w:r>
    </w:p>
    <w:p w:rsidR="005F44C3" w:rsidRPr="00A205E9" w:rsidRDefault="005F44C3" w:rsidP="00A205E9">
      <w:pPr>
        <w:pStyle w:val="StandardWeb"/>
        <w:spacing w:after="0" w:line="259" w:lineRule="auto"/>
        <w:rPr>
          <w:rFonts w:asciiTheme="minorHAnsi" w:hAnsiTheme="minorHAnsi" w:cstheme="minorHAnsi"/>
          <w:color w:val="333333"/>
          <w:sz w:val="22"/>
          <w:szCs w:val="22"/>
        </w:rPr>
      </w:pPr>
      <w:r w:rsidRPr="00A205E9">
        <w:rPr>
          <w:rFonts w:asciiTheme="minorHAnsi" w:hAnsiTheme="minorHAnsi" w:cstheme="minorHAnsi"/>
          <w:color w:val="333333"/>
          <w:sz w:val="22"/>
          <w:szCs w:val="22"/>
        </w:rPr>
        <w:t>Sie haben jederzeit das Recht auf Auskunft über die zu Ihrer Person verarbeiteten Daten. Dies umfasst Informationen wie etwa den Verarbeitungszweck, die Kategorien der personenbezogenen Daten, deren Speicherdauer sowie etwaige Empfänger.</w:t>
      </w:r>
    </w:p>
    <w:p w:rsidR="00A205E9" w:rsidRPr="00A205E9" w:rsidRDefault="00A205E9" w:rsidP="00A205E9">
      <w:pPr>
        <w:pStyle w:val="StandardWeb"/>
        <w:spacing w:after="0" w:line="259" w:lineRule="auto"/>
        <w:rPr>
          <w:rFonts w:asciiTheme="minorHAnsi" w:hAnsiTheme="minorHAnsi" w:cstheme="minorHAnsi"/>
          <w:color w:val="333333"/>
          <w:sz w:val="22"/>
          <w:szCs w:val="22"/>
        </w:rPr>
      </w:pPr>
    </w:p>
    <w:p w:rsidR="005F44C3" w:rsidRPr="00A205E9" w:rsidRDefault="005F44C3" w:rsidP="00A205E9">
      <w:pPr>
        <w:tabs>
          <w:tab w:val="left" w:pos="1134"/>
        </w:tabs>
        <w:spacing w:after="0"/>
        <w:ind w:left="1134" w:hanging="1134"/>
        <w:rPr>
          <w:rFonts w:cstheme="minorHAnsi"/>
          <w:i/>
          <w:u w:val="single"/>
        </w:rPr>
      </w:pPr>
      <w:r w:rsidRPr="00A205E9">
        <w:rPr>
          <w:rFonts w:cstheme="minorHAnsi"/>
          <w:i/>
          <w:u w:val="single"/>
        </w:rPr>
        <w:t>Recht auf Berichtigung, Löschung und Einschränkung</w:t>
      </w:r>
      <w:r w:rsidR="00BC3B47">
        <w:rPr>
          <w:rFonts w:cstheme="minorHAnsi"/>
          <w:i/>
          <w:u w:val="single"/>
        </w:rPr>
        <w:t xml:space="preserve"> (Artikel 16/17/18 DSGVO)</w:t>
      </w:r>
    </w:p>
    <w:p w:rsidR="005F44C3" w:rsidRPr="00A205E9" w:rsidRDefault="005F44C3" w:rsidP="00A205E9">
      <w:pPr>
        <w:pStyle w:val="StandardWeb"/>
        <w:spacing w:after="0" w:line="259" w:lineRule="auto"/>
        <w:rPr>
          <w:rFonts w:asciiTheme="minorHAnsi" w:hAnsiTheme="minorHAnsi" w:cstheme="minorHAnsi"/>
          <w:color w:val="333333"/>
          <w:sz w:val="22"/>
          <w:szCs w:val="22"/>
        </w:rPr>
      </w:pPr>
      <w:r w:rsidRPr="00A205E9">
        <w:rPr>
          <w:rFonts w:asciiTheme="minorHAnsi" w:hAnsiTheme="minorHAnsi" w:cstheme="minorHAnsi"/>
          <w:color w:val="333333"/>
          <w:sz w:val="22"/>
          <w:szCs w:val="22"/>
        </w:rPr>
        <w:t>Als Betroffene/r haben Sie das Recht, etwaige unrichtige Daten vom Verantwortlichen berichtigen zu lassen. Handelt es sich um unvollständige personenbezogene Daten, so steht Ihnen des Weiteren - jedoch unter Berücksichtigung der Zwecke der Verarbeitung - das Recht zu, deren Vervollständigung zu verlangen. Darüber hinaus haben Sie bei Vorliegen bestimmter Gründe einen Anspruch auf Löschung Ihrer personenbezogenen Daten, etwa wenn der Verarbeitungszweck erfüllt ist und die Daten daher nicht mehr notwendig sind. Zudem können Sie bei Bestehen der Voraussetzungen die Einschränkung der Verarbeitung Ihrer Daten verlangen.</w:t>
      </w:r>
    </w:p>
    <w:p w:rsidR="00A205E9" w:rsidRPr="00A205E9" w:rsidRDefault="00A205E9" w:rsidP="00A205E9">
      <w:pPr>
        <w:pStyle w:val="StandardWeb"/>
        <w:spacing w:after="0" w:line="259" w:lineRule="auto"/>
        <w:rPr>
          <w:rFonts w:asciiTheme="minorHAnsi" w:hAnsiTheme="minorHAnsi" w:cstheme="minorHAnsi"/>
          <w:color w:val="333333"/>
          <w:sz w:val="22"/>
          <w:szCs w:val="22"/>
        </w:rPr>
      </w:pPr>
    </w:p>
    <w:p w:rsidR="00BC3B47" w:rsidRPr="00A205E9" w:rsidRDefault="00BC3B47" w:rsidP="00BC3B47">
      <w:pPr>
        <w:tabs>
          <w:tab w:val="left" w:pos="1134"/>
        </w:tabs>
        <w:spacing w:after="0"/>
        <w:ind w:left="1134" w:hanging="1134"/>
        <w:rPr>
          <w:rFonts w:cstheme="minorHAnsi"/>
          <w:i/>
          <w:u w:val="single"/>
        </w:rPr>
      </w:pPr>
      <w:r w:rsidRPr="00A205E9">
        <w:rPr>
          <w:rFonts w:cstheme="minorHAnsi"/>
          <w:i/>
          <w:u w:val="single"/>
        </w:rPr>
        <w:t>Recht auf Datenübertragbarkeit</w:t>
      </w:r>
      <w:r>
        <w:rPr>
          <w:rFonts w:cstheme="minorHAnsi"/>
          <w:i/>
          <w:u w:val="single"/>
        </w:rPr>
        <w:t xml:space="preserve"> (Artikel 20 DSGVO)</w:t>
      </w:r>
    </w:p>
    <w:p w:rsidR="00BC3B47" w:rsidRDefault="00BC3B47" w:rsidP="00BC3B47">
      <w:pPr>
        <w:pStyle w:val="StandardWeb"/>
        <w:spacing w:after="0" w:line="259" w:lineRule="auto"/>
        <w:rPr>
          <w:rFonts w:asciiTheme="minorHAnsi" w:hAnsiTheme="minorHAnsi" w:cstheme="minorHAnsi"/>
          <w:color w:val="333333"/>
          <w:sz w:val="22"/>
          <w:szCs w:val="22"/>
        </w:rPr>
      </w:pPr>
      <w:r w:rsidRPr="00A205E9">
        <w:rPr>
          <w:rFonts w:asciiTheme="minorHAnsi" w:hAnsiTheme="minorHAnsi" w:cstheme="minorHAnsi"/>
          <w:color w:val="333333"/>
          <w:sz w:val="22"/>
          <w:szCs w:val="22"/>
        </w:rPr>
        <w:t xml:space="preserve">In bestimmten Fällen kommt Ihnen das Recht auf </w:t>
      </w:r>
      <w:proofErr w:type="spellStart"/>
      <w:r w:rsidRPr="00A205E9">
        <w:rPr>
          <w:rFonts w:asciiTheme="minorHAnsi" w:hAnsiTheme="minorHAnsi" w:cstheme="minorHAnsi"/>
          <w:color w:val="333333"/>
          <w:sz w:val="22"/>
          <w:szCs w:val="22"/>
        </w:rPr>
        <w:t>Datenportabilität</w:t>
      </w:r>
      <w:proofErr w:type="spellEnd"/>
      <w:r w:rsidRPr="00A205E9">
        <w:rPr>
          <w:rFonts w:asciiTheme="minorHAnsi" w:hAnsiTheme="minorHAnsi" w:cstheme="minorHAnsi"/>
          <w:color w:val="333333"/>
          <w:sz w:val="22"/>
          <w:szCs w:val="22"/>
        </w:rPr>
        <w:t xml:space="preserve"> zu. Dabei handelt es sich um die Herausgabe Ihrer uns bekannt gegebenen personenbezogenen Daten in einem strukturierten, gängigen und maschinenlesbaren Format.</w:t>
      </w:r>
    </w:p>
    <w:p w:rsidR="00BC3B47" w:rsidRPr="00A205E9" w:rsidRDefault="00BC3B47" w:rsidP="00BC3B47">
      <w:pPr>
        <w:pStyle w:val="StandardWeb"/>
        <w:spacing w:after="0" w:line="259" w:lineRule="auto"/>
        <w:rPr>
          <w:rFonts w:asciiTheme="minorHAnsi" w:hAnsiTheme="minorHAnsi" w:cstheme="minorHAnsi"/>
          <w:color w:val="333333"/>
          <w:sz w:val="22"/>
          <w:szCs w:val="22"/>
        </w:rPr>
      </w:pPr>
    </w:p>
    <w:p w:rsidR="005F44C3" w:rsidRPr="00A205E9" w:rsidRDefault="005F44C3" w:rsidP="00A205E9">
      <w:pPr>
        <w:tabs>
          <w:tab w:val="left" w:pos="1134"/>
        </w:tabs>
        <w:spacing w:after="0"/>
        <w:ind w:left="1134" w:hanging="1134"/>
        <w:rPr>
          <w:rFonts w:cstheme="minorHAnsi"/>
          <w:i/>
          <w:u w:val="single"/>
        </w:rPr>
      </w:pPr>
      <w:r w:rsidRPr="00A205E9">
        <w:rPr>
          <w:rFonts w:cstheme="minorHAnsi"/>
          <w:i/>
          <w:u w:val="single"/>
        </w:rPr>
        <w:t>Recht auf Widerruf und Widerspruch</w:t>
      </w:r>
      <w:r w:rsidR="00BC3B47">
        <w:rPr>
          <w:rFonts w:cstheme="minorHAnsi"/>
          <w:i/>
          <w:u w:val="single"/>
        </w:rPr>
        <w:t xml:space="preserve"> (Artikel 21 DSGVO)</w:t>
      </w:r>
    </w:p>
    <w:p w:rsidR="005F44C3" w:rsidRPr="00A205E9" w:rsidRDefault="005F44C3" w:rsidP="00A205E9">
      <w:pPr>
        <w:pStyle w:val="StandardWeb"/>
        <w:spacing w:after="0" w:line="259" w:lineRule="auto"/>
        <w:rPr>
          <w:rFonts w:asciiTheme="minorHAnsi" w:hAnsiTheme="minorHAnsi" w:cstheme="minorHAnsi"/>
          <w:color w:val="333333"/>
          <w:sz w:val="22"/>
          <w:szCs w:val="22"/>
        </w:rPr>
      </w:pPr>
      <w:r w:rsidRPr="00A205E9">
        <w:rPr>
          <w:rFonts w:asciiTheme="minorHAnsi" w:hAnsiTheme="minorHAnsi" w:cstheme="minorHAnsi"/>
          <w:color w:val="333333"/>
          <w:sz w:val="22"/>
          <w:szCs w:val="22"/>
        </w:rPr>
        <w:t>In bestimmten Fällen sind wir auf Basis Ihrer abgegebenen Einwilligung zur Verarbeitung Ihrer personenbezogenen Daten berechtigt. Diese Einwilligung können Sie jederzeit widerrufen. Ein Rückzug Ihrer Einwilligung wirkt für die Zukunft; das bedeutet, dass keine Löschung der bisher verarbeiteten Daten erfolgt. Überdies kommt Ihnen im gegebenen Fall das Recht auf Widerspruch zu, was bewirkt, dass die Daten vom Verantwortlichen grundsätzlich nicht mehr verarbeitet werden dürfen.</w:t>
      </w:r>
      <w:r w:rsidR="00A205E9">
        <w:rPr>
          <w:rFonts w:asciiTheme="minorHAnsi" w:hAnsiTheme="minorHAnsi" w:cstheme="minorHAnsi"/>
          <w:color w:val="333333"/>
          <w:sz w:val="22"/>
          <w:szCs w:val="22"/>
        </w:rPr>
        <w:t xml:space="preserve"> Im Falle eines Widerrufes tätigen Sie diesen bitte schriftlich via E-Mail oder Brief an den Datenschutzbeauftragten bzw. die für Ihr Anliegen zuständige Stelle.</w:t>
      </w:r>
    </w:p>
    <w:p w:rsidR="00A205E9" w:rsidRPr="00A205E9" w:rsidRDefault="00A205E9" w:rsidP="00A205E9">
      <w:pPr>
        <w:pStyle w:val="StandardWeb"/>
        <w:spacing w:after="0" w:line="259" w:lineRule="auto"/>
        <w:rPr>
          <w:rFonts w:asciiTheme="minorHAnsi" w:hAnsiTheme="minorHAnsi" w:cstheme="minorHAnsi"/>
          <w:color w:val="333333"/>
          <w:sz w:val="22"/>
          <w:szCs w:val="22"/>
        </w:rPr>
      </w:pPr>
    </w:p>
    <w:p w:rsidR="005F44C3" w:rsidRPr="00A205E9" w:rsidRDefault="005F44C3" w:rsidP="00A205E9">
      <w:pPr>
        <w:tabs>
          <w:tab w:val="left" w:pos="1134"/>
        </w:tabs>
        <w:spacing w:after="0"/>
        <w:ind w:left="1134" w:hanging="1134"/>
        <w:rPr>
          <w:rFonts w:cstheme="minorHAnsi"/>
          <w:i/>
          <w:u w:val="single"/>
        </w:rPr>
      </w:pPr>
      <w:r w:rsidRPr="00A205E9">
        <w:rPr>
          <w:rFonts w:cstheme="minorHAnsi"/>
          <w:i/>
          <w:u w:val="single"/>
        </w:rPr>
        <w:t>Recht auf Beschwerde</w:t>
      </w:r>
    </w:p>
    <w:p w:rsidR="005F44C3" w:rsidRPr="00A205E9" w:rsidRDefault="005F44C3" w:rsidP="00A205E9">
      <w:pPr>
        <w:pStyle w:val="StandardWeb"/>
        <w:spacing w:after="0" w:line="259" w:lineRule="auto"/>
        <w:rPr>
          <w:rFonts w:asciiTheme="minorHAnsi" w:hAnsiTheme="minorHAnsi" w:cstheme="minorHAnsi"/>
          <w:color w:val="333333"/>
          <w:sz w:val="22"/>
          <w:szCs w:val="22"/>
        </w:rPr>
      </w:pPr>
      <w:r w:rsidRPr="00A205E9">
        <w:rPr>
          <w:rFonts w:asciiTheme="minorHAnsi" w:hAnsiTheme="minorHAnsi" w:cstheme="minorHAnsi"/>
          <w:color w:val="333333"/>
          <w:sz w:val="22"/>
          <w:szCs w:val="22"/>
        </w:rPr>
        <w:t xml:space="preserve">Im Falle einer dem Datenschutzrecht widersprechenden Datenverarbeitung bzw. bei Verletzung anderer datenschutzrechtlicher Ansprüche besteht ein Beschwerderecht bei der </w:t>
      </w:r>
      <w:r w:rsidR="00A205E9">
        <w:rPr>
          <w:rFonts w:asciiTheme="minorHAnsi" w:hAnsiTheme="minorHAnsi" w:cstheme="minorHAnsi"/>
          <w:color w:val="333333"/>
          <w:sz w:val="22"/>
          <w:szCs w:val="22"/>
        </w:rPr>
        <w:t xml:space="preserve">Österreichischen Datenschutzbehörde, </w:t>
      </w:r>
      <w:proofErr w:type="spellStart"/>
      <w:r w:rsidR="00A205E9">
        <w:rPr>
          <w:rFonts w:asciiTheme="minorHAnsi" w:hAnsiTheme="minorHAnsi" w:cstheme="minorHAnsi"/>
          <w:color w:val="333333"/>
          <w:sz w:val="22"/>
          <w:szCs w:val="22"/>
        </w:rPr>
        <w:t>Wickenburggasse</w:t>
      </w:r>
      <w:proofErr w:type="spellEnd"/>
      <w:r w:rsidR="00A205E9">
        <w:rPr>
          <w:rFonts w:asciiTheme="minorHAnsi" w:hAnsiTheme="minorHAnsi" w:cstheme="minorHAnsi"/>
          <w:color w:val="333333"/>
          <w:sz w:val="22"/>
          <w:szCs w:val="22"/>
        </w:rPr>
        <w:t xml:space="preserve"> 8, 1080 Wien.</w:t>
      </w:r>
    </w:p>
    <w:p w:rsidR="005F44C3" w:rsidRDefault="005F44C3" w:rsidP="00A205E9">
      <w:pPr>
        <w:spacing w:after="0"/>
        <w:rPr>
          <w:rFonts w:cstheme="minorHAnsi"/>
        </w:rPr>
      </w:pPr>
    </w:p>
    <w:p w:rsidR="00BA5092" w:rsidRDefault="00BA5092" w:rsidP="00A205E9">
      <w:pPr>
        <w:spacing w:after="0"/>
        <w:rPr>
          <w:rFonts w:cstheme="minorHAnsi"/>
        </w:rPr>
      </w:pPr>
    </w:p>
    <w:p w:rsidR="00BA5092" w:rsidRPr="00A205E9" w:rsidRDefault="00BA5092" w:rsidP="00BA5092">
      <w:pPr>
        <w:pStyle w:val="Listenabsatz"/>
        <w:numPr>
          <w:ilvl w:val="0"/>
          <w:numId w:val="1"/>
        </w:numPr>
        <w:shd w:val="clear" w:color="auto" w:fill="DEEAF6" w:themeFill="accent1" w:themeFillTint="33"/>
        <w:spacing w:after="0"/>
        <w:ind w:left="426" w:hanging="426"/>
        <w:rPr>
          <w:rFonts w:cstheme="minorHAnsi"/>
          <w:b/>
        </w:rPr>
      </w:pPr>
      <w:r w:rsidRPr="00A205E9">
        <w:rPr>
          <w:rFonts w:cstheme="minorHAnsi"/>
          <w:b/>
        </w:rPr>
        <w:t>Wer ist der Datenschutzbeauftragte bzw. an wen kann ich mich bei Fragen wenden?</w:t>
      </w:r>
    </w:p>
    <w:p w:rsidR="00BA5092" w:rsidRPr="00A205E9" w:rsidRDefault="00BA5092" w:rsidP="00BA5092">
      <w:pPr>
        <w:spacing w:after="0"/>
        <w:rPr>
          <w:rFonts w:cstheme="minorHAnsi"/>
          <w:color w:val="333333"/>
        </w:rPr>
      </w:pPr>
      <w:r w:rsidRPr="00A205E9">
        <w:rPr>
          <w:rFonts w:cstheme="minorHAnsi"/>
        </w:rPr>
        <w:t xml:space="preserve">Den Datenschutzbeauftragten des Landes Steiermark erreichen sie unter folgender E-Mailadresse: </w:t>
      </w:r>
      <w:hyperlink r:id="rId7" w:tooltip="Datenschutzbeauftragter" w:history="1">
        <w:r w:rsidRPr="00A205E9">
          <w:rPr>
            <w:rStyle w:val="Hyperlink"/>
            <w:rFonts w:cstheme="minorHAnsi"/>
          </w:rPr>
          <w:t>dsb@stmk.gv.at</w:t>
        </w:r>
      </w:hyperlink>
      <w:r w:rsidRPr="00A205E9">
        <w:rPr>
          <w:rFonts w:cstheme="minorHAnsi"/>
          <w:color w:val="333333"/>
        </w:rPr>
        <w:t>.</w:t>
      </w:r>
      <w:r w:rsidR="009D1FBB">
        <w:rPr>
          <w:rFonts w:cstheme="minorHAnsi"/>
          <w:color w:val="333333"/>
        </w:rPr>
        <w:t xml:space="preserve"> Die Informationen zur DSGVO sind auch unter </w:t>
      </w:r>
      <w:hyperlink r:id="rId8" w:history="1">
        <w:r w:rsidR="009D1FBB" w:rsidRPr="00A47305">
          <w:rPr>
            <w:rStyle w:val="Hyperlink"/>
            <w:rFonts w:cstheme="minorHAnsi"/>
          </w:rPr>
          <w:t>https://datenschutz.stmk.gv.at</w:t>
        </w:r>
      </w:hyperlink>
      <w:r w:rsidR="009D1FBB">
        <w:rPr>
          <w:rFonts w:cstheme="minorHAnsi"/>
          <w:color w:val="333333"/>
        </w:rPr>
        <w:t xml:space="preserve"> abrufbar.</w:t>
      </w:r>
    </w:p>
    <w:p w:rsidR="00BA5092" w:rsidRPr="00A205E9" w:rsidRDefault="00BA5092" w:rsidP="00A205E9">
      <w:pPr>
        <w:spacing w:after="0"/>
        <w:rPr>
          <w:rFonts w:cstheme="minorHAnsi"/>
        </w:rPr>
      </w:pPr>
    </w:p>
    <w:sectPr w:rsidR="00BA5092" w:rsidRPr="00A205E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D1F" w:rsidRDefault="002D6D1F" w:rsidP="00F644EF">
      <w:pPr>
        <w:spacing w:after="0" w:line="240" w:lineRule="auto"/>
      </w:pPr>
      <w:r>
        <w:separator/>
      </w:r>
    </w:p>
  </w:endnote>
  <w:endnote w:type="continuationSeparator" w:id="0">
    <w:p w:rsidR="002D6D1F" w:rsidRDefault="002D6D1F" w:rsidP="00F64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526263"/>
      <w:docPartObj>
        <w:docPartGallery w:val="Page Numbers (Bottom of Page)"/>
        <w:docPartUnique/>
      </w:docPartObj>
    </w:sdtPr>
    <w:sdtEndPr/>
    <w:sdtContent>
      <w:sdt>
        <w:sdtPr>
          <w:id w:val="-1769616900"/>
          <w:docPartObj>
            <w:docPartGallery w:val="Page Numbers (Top of Page)"/>
            <w:docPartUnique/>
          </w:docPartObj>
        </w:sdtPr>
        <w:sdtEndPr/>
        <w:sdtContent>
          <w:p w:rsidR="009D1FBB" w:rsidRPr="00B62400" w:rsidRDefault="00B62400" w:rsidP="00B62400">
            <w:pPr>
              <w:pStyle w:val="Fuzeile"/>
              <w:tabs>
                <w:tab w:val="clear" w:pos="4536"/>
                <w:tab w:val="clear" w:pos="9072"/>
                <w:tab w:val="right" w:pos="10260"/>
              </w:tabs>
              <w:rPr>
                <w:rFonts w:cstheme="minorHAnsi"/>
                <w:sz w:val="20"/>
                <w:szCs w:val="20"/>
              </w:rPr>
            </w:pPr>
            <w:r w:rsidRPr="00B62400">
              <w:rPr>
                <w:rFonts w:cstheme="minorHAnsi"/>
                <w:noProof/>
                <w:lang w:eastAsia="de-AT"/>
              </w:rPr>
              <mc:AlternateContent>
                <mc:Choice Requires="wps">
                  <w:drawing>
                    <wp:anchor distT="0" distB="0" distL="114300" distR="114300" simplePos="0" relativeHeight="251660288" behindDoc="0" locked="1" layoutInCell="1" allowOverlap="1">
                      <wp:simplePos x="0" y="0"/>
                      <wp:positionH relativeFrom="margin">
                        <wp:posOffset>-457200</wp:posOffset>
                      </wp:positionH>
                      <wp:positionV relativeFrom="margin">
                        <wp:posOffset>6743700</wp:posOffset>
                      </wp:positionV>
                      <wp:extent cx="228600" cy="247015"/>
                      <wp:effectExtent l="0" t="0" r="0" b="635"/>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2400" w:rsidRDefault="00B62400" w:rsidP="00B62400">
                                  <w:r w:rsidRPr="004C42AF">
                                    <w:rPr>
                                      <w:noProof/>
                                      <w:lang w:eastAsia="de-AT"/>
                                    </w:rPr>
                                    <w:drawing>
                                      <wp:inline distT="0" distB="0" distL="0" distR="0">
                                        <wp:extent cx="152400" cy="95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3" o:spid="_x0000_s1026" type="#_x0000_t202" style="position:absolute;margin-left:-36pt;margin-top:531pt;width:18pt;height:1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8bBfgIAABA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wc&#10;I0U64OiBD77hkiHYgvr0xlVgdm/A0A/XegCeY67O3Gn6xSGlb1qiNvzKWt23nDCILws3k5OrI44L&#10;IOv+vWbgh2y9jkBDY7tQPCgHAnTg6fHIDcSCKGzm+XyWwgmFo7y4SLNp9ECqw2VjnX/LdYfCpMYW&#10;qI/gZHfnfAiGVAeT4MtpKdhKSBkXdrO+kRbtCMhkFb89+gszqYKx0uHaiDjuQIzgI5yFaCPtT2WW&#10;F+l1Xk5Ws/nFpFgV00l5kc4naVZel7O0KIvb1fcQYFZUrWCMqzuh+EGCWfF3FO+bYRRPFCHqa1xO&#10;8+nI0B+TTOP3uyQ74aEjpehqPD8akSrw+kYxSJtUngg5zpOX4ccqQw0O/1iVqIJA/CgBP6wHQAnS&#10;WGv2CHqwGvgCauEZgUmr7TeMemjJGruvW2I5RvKdAk2dgwBCD58u7OlifbogigJUjT1G4/TGj32/&#10;NVZsWvA0qljpK9BhI6JGnqPaqxfaLiazfyJCX5+uo9XzQ7b8AQAA//8DAFBLAwQUAAYACAAAACEA&#10;IuRiCuAAAAANAQAADwAAAGRycy9kb3ducmV2LnhtbExPQU7DMBC8I/EHa5G4VKndgtIS4lQI0RMc&#10;aIvo1Y1NHDVeR7bbhN+zPZXbzM5odqZcja5jZxNi61HCbCqAGay9brGR8LVbZ0tgMSnUqvNoJPya&#10;CKvq9qZUhfYDbsx5mxpGIRgLJcGm1Becx9oap+LU9wZJ+/HBqUQ0NFwHNVC46/hciJw71SJ9sKo3&#10;r9bUx+3JSZjY4/dkF9V+/faxGYb3tHj8dEHK+7vx5RlYMmO6muFSn6pDRZ0O/oQ6sk5CtpjTlkSC&#10;yC+ILNlDTuBAp5kQT8Crkv9fUf0BAAD//wMAUEsBAi0AFAAGAAgAAAAhALaDOJL+AAAA4QEAABMA&#10;AAAAAAAAAAAAAAAAAAAAAFtDb250ZW50X1R5cGVzXS54bWxQSwECLQAUAAYACAAAACEAOP0h/9YA&#10;AACUAQAACwAAAAAAAAAAAAAAAAAvAQAAX3JlbHMvLnJlbHNQSwECLQAUAAYACAAAACEA2pfGwX4C&#10;AAAQBQAADgAAAAAAAAAAAAAAAAAuAgAAZHJzL2Uyb0RvYy54bWxQSwECLQAUAAYACAAAACEAIuRi&#10;CuAAAAANAQAADwAAAAAAAAAAAAAAAADYBAAAZHJzL2Rvd25yZXYueG1sUEsFBgAAAAAEAAQA8wAA&#10;AOUFAAAAAA==&#10;" stroked="f">
                      <v:textbox inset="1mm,1mm,1mm,1mm">
                        <w:txbxContent>
                          <w:p w:rsidR="00B62400" w:rsidRDefault="00B62400" w:rsidP="00B62400">
                            <w:r w:rsidRPr="004C42AF">
                              <w:rPr>
                                <w:noProof/>
                                <w:lang w:eastAsia="de-AT"/>
                              </w:rPr>
                              <w:drawing>
                                <wp:inline distT="0" distB="0" distL="0" distR="0">
                                  <wp:extent cx="152400" cy="95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Pr="00B62400">
              <w:rPr>
                <w:rFonts w:cstheme="minorHAnsi"/>
                <w:noProof/>
                <w:lang w:eastAsia="de-AT"/>
              </w:rPr>
              <mc:AlternateContent>
                <mc:Choice Requires="wps">
                  <w:drawing>
                    <wp:anchor distT="0" distB="0" distL="114300" distR="114300" simplePos="0" relativeHeight="251659264" behindDoc="0" locked="1" layoutInCell="1" allowOverlap="1">
                      <wp:simplePos x="0" y="0"/>
                      <wp:positionH relativeFrom="margin">
                        <wp:posOffset>-457200</wp:posOffset>
                      </wp:positionH>
                      <wp:positionV relativeFrom="margin">
                        <wp:posOffset>2743200</wp:posOffset>
                      </wp:positionV>
                      <wp:extent cx="228600" cy="247015"/>
                      <wp:effectExtent l="0" t="0" r="0" b="635"/>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2400" w:rsidRDefault="00B62400" w:rsidP="00B62400">
                                  <w:r w:rsidRPr="004C42AF">
                                    <w:rPr>
                                      <w:noProof/>
                                      <w:lang w:eastAsia="de-AT"/>
                                    </w:rPr>
                                    <w:drawing>
                                      <wp:inline distT="0" distB="0" distL="0" distR="0">
                                        <wp:extent cx="152400" cy="95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1" o:spid="_x0000_s1027" type="#_x0000_t202" style="position:absolute;margin-left:-36pt;margin-top:3in;width:18pt;height:1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eRgQIAABcFAAAOAAAAZHJzL2Uyb0RvYy54bWysVNuO2yAQfa/Uf0C8Z32pk42tOKvNblNV&#10;2l6k3X4AARyjYnCBxN6u+u8dIEmzvUhVVT9gBobDzJwzLK7GTqI9N1ZoVePsIsWIK6qZUNsaf3pY&#10;T+YYWUcUI1IrXuNHbvHV8uWLxdBXPNetlowbBCDKVkNf49a5vkoSS1veEXuhe65gs9GmIw5Ms02Y&#10;IQOgdzLJ03SWDNqw3mjKrYXV27iJlwG/aTh1H5rGcodkjSE2F0YTxo0fk+WCVFtD+lbQQxjkH6Lo&#10;iFBw6QnqljiCdkb8AtUJarTVjbugukt00wjKQw6QTZb+lM19S3oecoHi2P5UJvv/YOn7/UeDBKtx&#10;nmGkSAccPfDRNVwyBEtQn6G3Fbjd9+DoxpUegeeQq+3vNP1skdI3LVFbfm2MHlpOGMQXTiZnRyOO&#10;9SCb4Z1mcA/ZOR2AxsZ0vnhQDgTowNPjiRuIBVFYzPP5LIUdClt5cZlmUx9bQqrj4d5Y94brDvlJ&#10;jQ1QH8DJ/s666Hp08XdZLQVbCymDYbabG2nQnoBM1uE7oD9zk8o7K+2PRcS4AjHCHX7PRxtofyqz&#10;vEhXeTlZz+aXk2JdTCflZTqfpFm5KmdpURa3628+wKyoWsEYV3dC8aMEs+LvKD40QxRPECEaalxO&#10;82lk6I9JpuH7XZKdcNCRUnQ1np+cSOV5fa0YpE0qR4SM8+R5+IEQqMHxH6oSVOCJjxJw42YMgjuJ&#10;a6PZI8jCaKANGIbXBCatNl8xGqAza2y/7IjhGMm3CqT1CnTgW/ncMOfG5twgigJUjR1GcXrjYvvv&#10;eiO2LdwUxaz0NcixEUEqXrcxKsjEG9B9IafDS+Hb+9wOXj/es+V3AAAA//8DAFBLAwQUAAYACAAA&#10;ACEAs9a6ouAAAAALAQAADwAAAGRycy9kb3ducmV2LnhtbEyPQU/DMAyF70j8h8hIXKYuZZvWUZpO&#10;CLETHNiGxjVrTFOtcaomW8u/xzvB7dl+ev5esR5dKy7Yh8aTgodpCgKp8qahWsHnfpOsQISoyejW&#10;Eyr4wQDr8vam0LnxA23xsou14BAKuVZgY+xyKUNl0ekw9R0S375973Tksa+l6fXA4a6VszRdSqcb&#10;4g9Wd/hisTrtzk7BxJ4Ok33QX5vX9+0wvMVs8eF6pe7vxucnEBHH+GeGKz6jQ8lMR38mE0SrIMlm&#10;3CUqWMyvgh3JfMniyJssfQRZFvJ/h/IXAAD//wMAUEsBAi0AFAAGAAgAAAAhALaDOJL+AAAA4QEA&#10;ABMAAAAAAAAAAAAAAAAAAAAAAFtDb250ZW50X1R5cGVzXS54bWxQSwECLQAUAAYACAAAACEAOP0h&#10;/9YAAACUAQAACwAAAAAAAAAAAAAAAAAvAQAAX3JlbHMvLnJlbHNQSwECLQAUAAYACAAAACEAy0b3&#10;kYECAAAXBQAADgAAAAAAAAAAAAAAAAAuAgAAZHJzL2Uyb0RvYy54bWxQSwECLQAUAAYACAAAACEA&#10;s9a6ouAAAAALAQAADwAAAAAAAAAAAAAAAADbBAAAZHJzL2Rvd25yZXYueG1sUEsFBgAAAAAEAAQA&#10;8wAAAOgFAAAAAA==&#10;" stroked="f">
                      <v:textbox inset="1mm,1mm,1mm,1mm">
                        <w:txbxContent>
                          <w:p w:rsidR="00B62400" w:rsidRDefault="00B62400" w:rsidP="00B62400">
                            <w:r w:rsidRPr="004C42AF">
                              <w:rPr>
                                <w:noProof/>
                                <w:lang w:eastAsia="de-AT"/>
                              </w:rPr>
                              <w:drawing>
                                <wp:inline distT="0" distB="0" distL="0" distR="0">
                                  <wp:extent cx="152400" cy="95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9525"/>
                                          </a:xfrm>
                                          <a:prstGeom prst="rect">
                                            <a:avLst/>
                                          </a:prstGeom>
                                          <a:noFill/>
                                          <a:ln>
                                            <a:noFill/>
                                          </a:ln>
                                        </pic:spPr>
                                      </pic:pic>
                                    </a:graphicData>
                                  </a:graphic>
                                </wp:inline>
                              </w:drawing>
                            </w:r>
                          </w:p>
                        </w:txbxContent>
                      </v:textbox>
                      <w10:wrap anchorx="margin" anchory="margin"/>
                      <w10:anchorlock/>
                    </v:shape>
                  </w:pict>
                </mc:Fallback>
              </mc:AlternateContent>
            </w:r>
            <w:r w:rsidRPr="00B62400">
              <w:rPr>
                <w:rFonts w:cstheme="minorHAnsi"/>
                <w:noProof/>
                <w:sz w:val="20"/>
                <w:szCs w:val="20"/>
              </w:rPr>
              <w:t>FA Gesundheit und Pflegemanagement</w:t>
            </w:r>
            <w:r w:rsidRPr="00B62400">
              <w:rPr>
                <w:rFonts w:cstheme="minorHAnsi"/>
                <w:sz w:val="20"/>
                <w:szCs w:val="20"/>
              </w:rPr>
              <w:t xml:space="preserve"> – </w:t>
            </w:r>
            <w:r>
              <w:rPr>
                <w:rFonts w:cstheme="minorHAnsi"/>
                <w:sz w:val="20"/>
                <w:szCs w:val="20"/>
              </w:rPr>
              <w:t>Datenschutz Informationsblatt</w:t>
            </w:r>
            <w:r w:rsidRPr="00B62400">
              <w:rPr>
                <w:rFonts w:cstheme="minorHAnsi"/>
                <w:sz w:val="20"/>
                <w:szCs w:val="20"/>
              </w:rPr>
              <w:tab/>
              <w:t xml:space="preserve">Seite </w:t>
            </w:r>
            <w:r w:rsidRPr="00B62400">
              <w:rPr>
                <w:rFonts w:cstheme="minorHAnsi"/>
                <w:sz w:val="20"/>
                <w:szCs w:val="20"/>
              </w:rPr>
              <w:fldChar w:fldCharType="begin"/>
            </w:r>
            <w:r w:rsidRPr="00B62400">
              <w:rPr>
                <w:rFonts w:cstheme="minorHAnsi"/>
                <w:sz w:val="20"/>
                <w:szCs w:val="20"/>
              </w:rPr>
              <w:instrText xml:space="preserve"> PAGE </w:instrText>
            </w:r>
            <w:r w:rsidRPr="00B62400">
              <w:rPr>
                <w:rFonts w:cstheme="minorHAnsi"/>
                <w:sz w:val="20"/>
                <w:szCs w:val="20"/>
              </w:rPr>
              <w:fldChar w:fldCharType="separate"/>
            </w:r>
            <w:r>
              <w:rPr>
                <w:rFonts w:cstheme="minorHAnsi"/>
                <w:noProof/>
                <w:sz w:val="20"/>
                <w:szCs w:val="20"/>
              </w:rPr>
              <w:t>2</w:t>
            </w:r>
            <w:r w:rsidRPr="00B62400">
              <w:rPr>
                <w:rFonts w:cstheme="minorHAnsi"/>
                <w:sz w:val="20"/>
                <w:szCs w:val="20"/>
              </w:rPr>
              <w:fldChar w:fldCharType="end"/>
            </w:r>
            <w:r w:rsidRPr="00B62400">
              <w:rPr>
                <w:rFonts w:cstheme="minorHAnsi"/>
                <w:sz w:val="20"/>
                <w:szCs w:val="20"/>
              </w:rPr>
              <w:t xml:space="preserve"> von </w:t>
            </w:r>
            <w:r w:rsidRPr="00B62400">
              <w:rPr>
                <w:rFonts w:cstheme="minorHAnsi"/>
                <w:sz w:val="20"/>
                <w:szCs w:val="20"/>
              </w:rPr>
              <w:fldChar w:fldCharType="begin"/>
            </w:r>
            <w:r w:rsidRPr="00B62400">
              <w:rPr>
                <w:rFonts w:cstheme="minorHAnsi"/>
                <w:sz w:val="20"/>
                <w:szCs w:val="20"/>
              </w:rPr>
              <w:instrText xml:space="preserve"> NUMPAGES </w:instrText>
            </w:r>
            <w:r w:rsidRPr="00B62400">
              <w:rPr>
                <w:rFonts w:cstheme="minorHAnsi"/>
                <w:sz w:val="20"/>
                <w:szCs w:val="20"/>
              </w:rPr>
              <w:fldChar w:fldCharType="separate"/>
            </w:r>
            <w:r>
              <w:rPr>
                <w:rFonts w:cstheme="minorHAnsi"/>
                <w:noProof/>
                <w:sz w:val="20"/>
                <w:szCs w:val="20"/>
              </w:rPr>
              <w:t>2</w:t>
            </w:r>
            <w:r w:rsidRPr="00B62400">
              <w:rPr>
                <w:rFonts w:cstheme="min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D1F" w:rsidRDefault="002D6D1F" w:rsidP="00F644EF">
      <w:pPr>
        <w:spacing w:after="0" w:line="240" w:lineRule="auto"/>
      </w:pPr>
      <w:r>
        <w:separator/>
      </w:r>
    </w:p>
  </w:footnote>
  <w:footnote w:type="continuationSeparator" w:id="0">
    <w:p w:rsidR="002D6D1F" w:rsidRDefault="002D6D1F" w:rsidP="00F64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00" w:rsidRPr="00B62400" w:rsidRDefault="00B62400">
    <w:pPr>
      <w:pStyle w:val="Kopfzeile"/>
      <w:rPr>
        <w:sz w:val="20"/>
        <w:szCs w:val="20"/>
      </w:rPr>
    </w:pPr>
    <w:r>
      <w:rPr>
        <w:rFonts w:ascii="Arial" w:hAnsi="Arial" w:cs="Arial"/>
        <w:b/>
        <w:noProof/>
        <w:sz w:val="20"/>
      </w:rPr>
      <w:drawing>
        <wp:anchor distT="0" distB="0" distL="114300" distR="114300" simplePos="0" relativeHeight="251662336" behindDoc="0" locked="1" layoutInCell="1" allowOverlap="1" wp14:anchorId="04C789B5" wp14:editId="75FA9621">
          <wp:simplePos x="0" y="0"/>
          <wp:positionH relativeFrom="column">
            <wp:posOffset>4667250</wp:posOffset>
          </wp:positionH>
          <wp:positionV relativeFrom="paragraph">
            <wp:posOffset>-153035</wp:posOffset>
          </wp:positionV>
          <wp:extent cx="1195070" cy="478790"/>
          <wp:effectExtent l="0" t="0" r="5080" b="0"/>
          <wp:wrapNone/>
          <wp:docPr id="5"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s01\lalej1\kopfcol.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16D93"/>
    <w:multiLevelType w:val="hybridMultilevel"/>
    <w:tmpl w:val="4442F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6C787F"/>
    <w:multiLevelType w:val="hybridMultilevel"/>
    <w:tmpl w:val="FE3E30E8"/>
    <w:lvl w:ilvl="0" w:tplc="969C727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A45ADE"/>
    <w:multiLevelType w:val="hybridMultilevel"/>
    <w:tmpl w:val="81424282"/>
    <w:lvl w:ilvl="0" w:tplc="969C7272">
      <w:start w:val="1"/>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795D3794"/>
    <w:multiLevelType w:val="hybridMultilevel"/>
    <w:tmpl w:val="F3BE7504"/>
    <w:lvl w:ilvl="0" w:tplc="969C727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EF"/>
    <w:rsid w:val="00001299"/>
    <w:rsid w:val="00023DA5"/>
    <w:rsid w:val="000F679D"/>
    <w:rsid w:val="00124CE3"/>
    <w:rsid w:val="0014509B"/>
    <w:rsid w:val="00206401"/>
    <w:rsid w:val="00223F57"/>
    <w:rsid w:val="0026180E"/>
    <w:rsid w:val="002D6D1F"/>
    <w:rsid w:val="002F7181"/>
    <w:rsid w:val="003506F2"/>
    <w:rsid w:val="003E31D2"/>
    <w:rsid w:val="00497EB8"/>
    <w:rsid w:val="005F21A4"/>
    <w:rsid w:val="005F44C3"/>
    <w:rsid w:val="00644B4D"/>
    <w:rsid w:val="00663E6E"/>
    <w:rsid w:val="008838BF"/>
    <w:rsid w:val="008E7D1A"/>
    <w:rsid w:val="00932906"/>
    <w:rsid w:val="00993ACA"/>
    <w:rsid w:val="009D1FBB"/>
    <w:rsid w:val="00A205E9"/>
    <w:rsid w:val="00B325F9"/>
    <w:rsid w:val="00B62400"/>
    <w:rsid w:val="00BA5092"/>
    <w:rsid w:val="00BC3B47"/>
    <w:rsid w:val="00BE51CF"/>
    <w:rsid w:val="00CB4A1C"/>
    <w:rsid w:val="00CE43B8"/>
    <w:rsid w:val="00E100EF"/>
    <w:rsid w:val="00ED4C92"/>
    <w:rsid w:val="00F43F23"/>
    <w:rsid w:val="00F644EF"/>
    <w:rsid w:val="00F735B5"/>
    <w:rsid w:val="00FA6B88"/>
    <w:rsid w:val="00FC18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58F5C3D3"/>
  <w15:chartTrackingRefBased/>
  <w15:docId w15:val="{54D6F76C-1F7B-494E-B853-E56F078A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00EF"/>
    <w:pPr>
      <w:ind w:left="720"/>
      <w:contextualSpacing/>
    </w:pPr>
  </w:style>
  <w:style w:type="character" w:styleId="Hyperlink">
    <w:name w:val="Hyperlink"/>
    <w:basedOn w:val="Absatz-Standardschriftart"/>
    <w:uiPriority w:val="99"/>
    <w:unhideWhenUsed/>
    <w:rsid w:val="00E100EF"/>
    <w:rPr>
      <w:strike w:val="0"/>
      <w:dstrike w:val="0"/>
      <w:color w:val="1F744F"/>
      <w:u w:val="none"/>
      <w:effect w:val="none"/>
      <w:shd w:val="clear" w:color="auto" w:fill="auto"/>
    </w:rPr>
  </w:style>
  <w:style w:type="character" w:styleId="Fett">
    <w:name w:val="Strong"/>
    <w:basedOn w:val="Absatz-Standardschriftart"/>
    <w:uiPriority w:val="22"/>
    <w:qFormat/>
    <w:rsid w:val="00FA6B88"/>
    <w:rPr>
      <w:b/>
      <w:bCs/>
    </w:rPr>
  </w:style>
  <w:style w:type="paragraph" w:styleId="StandardWeb">
    <w:name w:val="Normal (Web)"/>
    <w:basedOn w:val="Standard"/>
    <w:uiPriority w:val="99"/>
    <w:semiHidden/>
    <w:unhideWhenUsed/>
    <w:rsid w:val="00FA6B88"/>
    <w:pPr>
      <w:spacing w:after="150" w:line="240" w:lineRule="auto"/>
    </w:pPr>
    <w:rPr>
      <w:rFonts w:ascii="Times New Roman" w:eastAsia="Times New Roman" w:hAnsi="Times New Roman" w:cs="Times New Roman"/>
      <w:sz w:val="24"/>
      <w:szCs w:val="24"/>
      <w:lang w:val="de-DE" w:eastAsia="de-DE"/>
    </w:rPr>
  </w:style>
  <w:style w:type="character" w:styleId="Kommentarzeichen">
    <w:name w:val="annotation reference"/>
    <w:basedOn w:val="Absatz-Standardschriftart"/>
    <w:uiPriority w:val="99"/>
    <w:semiHidden/>
    <w:unhideWhenUsed/>
    <w:rsid w:val="00F644EF"/>
    <w:rPr>
      <w:sz w:val="16"/>
      <w:szCs w:val="16"/>
    </w:rPr>
  </w:style>
  <w:style w:type="paragraph" w:styleId="Kommentartext">
    <w:name w:val="annotation text"/>
    <w:basedOn w:val="Standard"/>
    <w:link w:val="KommentartextZchn"/>
    <w:uiPriority w:val="99"/>
    <w:semiHidden/>
    <w:unhideWhenUsed/>
    <w:rsid w:val="00F644E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44EF"/>
    <w:rPr>
      <w:sz w:val="20"/>
      <w:szCs w:val="20"/>
      <w:lang w:val="de-AT"/>
    </w:rPr>
  </w:style>
  <w:style w:type="paragraph" w:styleId="Kommentarthema">
    <w:name w:val="annotation subject"/>
    <w:basedOn w:val="Kommentartext"/>
    <w:next w:val="Kommentartext"/>
    <w:link w:val="KommentarthemaZchn"/>
    <w:uiPriority w:val="99"/>
    <w:semiHidden/>
    <w:unhideWhenUsed/>
    <w:rsid w:val="00F644EF"/>
    <w:rPr>
      <w:b/>
      <w:bCs/>
    </w:rPr>
  </w:style>
  <w:style w:type="character" w:customStyle="1" w:styleId="KommentarthemaZchn">
    <w:name w:val="Kommentarthema Zchn"/>
    <w:basedOn w:val="KommentartextZchn"/>
    <w:link w:val="Kommentarthema"/>
    <w:uiPriority w:val="99"/>
    <w:semiHidden/>
    <w:rsid w:val="00F644EF"/>
    <w:rPr>
      <w:b/>
      <w:bCs/>
      <w:sz w:val="20"/>
      <w:szCs w:val="20"/>
      <w:lang w:val="de-AT"/>
    </w:rPr>
  </w:style>
  <w:style w:type="paragraph" w:styleId="Sprechblasentext">
    <w:name w:val="Balloon Text"/>
    <w:basedOn w:val="Standard"/>
    <w:link w:val="SprechblasentextZchn"/>
    <w:uiPriority w:val="99"/>
    <w:semiHidden/>
    <w:unhideWhenUsed/>
    <w:rsid w:val="00F644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44EF"/>
    <w:rPr>
      <w:rFonts w:ascii="Segoe UI" w:hAnsi="Segoe UI" w:cs="Segoe UI"/>
      <w:sz w:val="18"/>
      <w:szCs w:val="18"/>
      <w:lang w:val="de-AT"/>
    </w:rPr>
  </w:style>
  <w:style w:type="paragraph" w:styleId="Kopfzeile">
    <w:name w:val="header"/>
    <w:basedOn w:val="Standard"/>
    <w:link w:val="KopfzeileZchn"/>
    <w:uiPriority w:val="99"/>
    <w:unhideWhenUsed/>
    <w:rsid w:val="00F64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4EF"/>
    <w:rPr>
      <w:lang w:val="de-AT"/>
    </w:rPr>
  </w:style>
  <w:style w:type="paragraph" w:styleId="Fuzeile">
    <w:name w:val="footer"/>
    <w:basedOn w:val="Standard"/>
    <w:link w:val="FuzeileZchn"/>
    <w:unhideWhenUsed/>
    <w:rsid w:val="00F644EF"/>
    <w:pPr>
      <w:tabs>
        <w:tab w:val="center" w:pos="4536"/>
        <w:tab w:val="right" w:pos="9072"/>
      </w:tabs>
      <w:spacing w:after="0" w:line="240" w:lineRule="auto"/>
    </w:pPr>
  </w:style>
  <w:style w:type="character" w:customStyle="1" w:styleId="FuzeileZchn">
    <w:name w:val="Fußzeile Zchn"/>
    <w:basedOn w:val="Absatz-Standardschriftart"/>
    <w:link w:val="Fuzeile"/>
    <w:rsid w:val="00F644EF"/>
    <w:rPr>
      <w:lang w:val="de-AT"/>
    </w:rPr>
  </w:style>
  <w:style w:type="character" w:styleId="BesuchterLink">
    <w:name w:val="FollowedHyperlink"/>
    <w:basedOn w:val="Absatz-Standardschriftart"/>
    <w:uiPriority w:val="99"/>
    <w:semiHidden/>
    <w:unhideWhenUsed/>
    <w:rsid w:val="009D1F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169939">
      <w:bodyDiv w:val="1"/>
      <w:marLeft w:val="0"/>
      <w:marRight w:val="0"/>
      <w:marTop w:val="0"/>
      <w:marBottom w:val="0"/>
      <w:divBdr>
        <w:top w:val="none" w:sz="0" w:space="0" w:color="auto"/>
        <w:left w:val="none" w:sz="0" w:space="0" w:color="auto"/>
        <w:bottom w:val="none" w:sz="0" w:space="0" w:color="auto"/>
        <w:right w:val="none" w:sz="0" w:space="0" w:color="auto"/>
      </w:divBdr>
      <w:divsChild>
        <w:div w:id="357976366">
          <w:marLeft w:val="0"/>
          <w:marRight w:val="0"/>
          <w:marTop w:val="0"/>
          <w:marBottom w:val="0"/>
          <w:divBdr>
            <w:top w:val="none" w:sz="0" w:space="0" w:color="auto"/>
            <w:left w:val="none" w:sz="0" w:space="0" w:color="auto"/>
            <w:bottom w:val="none" w:sz="0" w:space="0" w:color="auto"/>
            <w:right w:val="none" w:sz="0" w:space="0" w:color="auto"/>
          </w:divBdr>
          <w:divsChild>
            <w:div w:id="755203248">
              <w:marLeft w:val="0"/>
              <w:marRight w:val="0"/>
              <w:marTop w:val="0"/>
              <w:marBottom w:val="375"/>
              <w:divBdr>
                <w:top w:val="none" w:sz="0" w:space="0" w:color="auto"/>
                <w:left w:val="none" w:sz="0" w:space="0" w:color="auto"/>
                <w:bottom w:val="none" w:sz="0" w:space="0" w:color="auto"/>
                <w:right w:val="none" w:sz="0" w:space="0" w:color="auto"/>
              </w:divBdr>
              <w:divsChild>
                <w:div w:id="4770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0477">
      <w:bodyDiv w:val="1"/>
      <w:marLeft w:val="0"/>
      <w:marRight w:val="0"/>
      <w:marTop w:val="0"/>
      <w:marBottom w:val="0"/>
      <w:divBdr>
        <w:top w:val="none" w:sz="0" w:space="0" w:color="auto"/>
        <w:left w:val="none" w:sz="0" w:space="0" w:color="auto"/>
        <w:bottom w:val="none" w:sz="0" w:space="0" w:color="auto"/>
        <w:right w:val="none" w:sz="0" w:space="0" w:color="auto"/>
      </w:divBdr>
      <w:divsChild>
        <w:div w:id="1880972422">
          <w:marLeft w:val="0"/>
          <w:marRight w:val="0"/>
          <w:marTop w:val="0"/>
          <w:marBottom w:val="0"/>
          <w:divBdr>
            <w:top w:val="none" w:sz="0" w:space="0" w:color="auto"/>
            <w:left w:val="none" w:sz="0" w:space="0" w:color="auto"/>
            <w:bottom w:val="none" w:sz="0" w:space="0" w:color="auto"/>
            <w:right w:val="none" w:sz="0" w:space="0" w:color="auto"/>
          </w:divBdr>
          <w:divsChild>
            <w:div w:id="626931185">
              <w:marLeft w:val="0"/>
              <w:marRight w:val="0"/>
              <w:marTop w:val="0"/>
              <w:marBottom w:val="375"/>
              <w:divBdr>
                <w:top w:val="none" w:sz="0" w:space="0" w:color="auto"/>
                <w:left w:val="none" w:sz="0" w:space="0" w:color="auto"/>
                <w:bottom w:val="none" w:sz="0" w:space="0" w:color="auto"/>
                <w:right w:val="none" w:sz="0" w:space="0" w:color="auto"/>
              </w:divBdr>
              <w:divsChild>
                <w:div w:id="16628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28823">
      <w:bodyDiv w:val="1"/>
      <w:marLeft w:val="0"/>
      <w:marRight w:val="0"/>
      <w:marTop w:val="0"/>
      <w:marBottom w:val="0"/>
      <w:divBdr>
        <w:top w:val="none" w:sz="0" w:space="0" w:color="auto"/>
        <w:left w:val="none" w:sz="0" w:space="0" w:color="auto"/>
        <w:bottom w:val="none" w:sz="0" w:space="0" w:color="auto"/>
        <w:right w:val="none" w:sz="0" w:space="0" w:color="auto"/>
      </w:divBdr>
      <w:divsChild>
        <w:div w:id="929318742">
          <w:marLeft w:val="0"/>
          <w:marRight w:val="0"/>
          <w:marTop w:val="0"/>
          <w:marBottom w:val="0"/>
          <w:divBdr>
            <w:top w:val="none" w:sz="0" w:space="0" w:color="auto"/>
            <w:left w:val="none" w:sz="0" w:space="0" w:color="auto"/>
            <w:bottom w:val="none" w:sz="0" w:space="0" w:color="auto"/>
            <w:right w:val="none" w:sz="0" w:space="0" w:color="auto"/>
          </w:divBdr>
          <w:divsChild>
            <w:div w:id="1279332461">
              <w:marLeft w:val="0"/>
              <w:marRight w:val="0"/>
              <w:marTop w:val="0"/>
              <w:marBottom w:val="375"/>
              <w:divBdr>
                <w:top w:val="none" w:sz="0" w:space="0" w:color="auto"/>
                <w:left w:val="none" w:sz="0" w:space="0" w:color="auto"/>
                <w:bottom w:val="none" w:sz="0" w:space="0" w:color="auto"/>
                <w:right w:val="none" w:sz="0" w:space="0" w:color="auto"/>
              </w:divBdr>
              <w:divsChild>
                <w:div w:id="63710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48445">
      <w:bodyDiv w:val="1"/>
      <w:marLeft w:val="0"/>
      <w:marRight w:val="0"/>
      <w:marTop w:val="0"/>
      <w:marBottom w:val="0"/>
      <w:divBdr>
        <w:top w:val="none" w:sz="0" w:space="0" w:color="auto"/>
        <w:left w:val="none" w:sz="0" w:space="0" w:color="auto"/>
        <w:bottom w:val="none" w:sz="0" w:space="0" w:color="auto"/>
        <w:right w:val="none" w:sz="0" w:space="0" w:color="auto"/>
      </w:divBdr>
      <w:divsChild>
        <w:div w:id="1389380038">
          <w:marLeft w:val="0"/>
          <w:marRight w:val="0"/>
          <w:marTop w:val="0"/>
          <w:marBottom w:val="0"/>
          <w:divBdr>
            <w:top w:val="none" w:sz="0" w:space="0" w:color="auto"/>
            <w:left w:val="none" w:sz="0" w:space="0" w:color="auto"/>
            <w:bottom w:val="none" w:sz="0" w:space="0" w:color="auto"/>
            <w:right w:val="none" w:sz="0" w:space="0" w:color="auto"/>
          </w:divBdr>
          <w:divsChild>
            <w:div w:id="618030062">
              <w:marLeft w:val="0"/>
              <w:marRight w:val="0"/>
              <w:marTop w:val="0"/>
              <w:marBottom w:val="375"/>
              <w:divBdr>
                <w:top w:val="none" w:sz="0" w:space="0" w:color="auto"/>
                <w:left w:val="none" w:sz="0" w:space="0" w:color="auto"/>
                <w:bottom w:val="none" w:sz="0" w:space="0" w:color="auto"/>
                <w:right w:val="none" w:sz="0" w:space="0" w:color="auto"/>
              </w:divBdr>
              <w:divsChild>
                <w:div w:id="12615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7363">
      <w:bodyDiv w:val="1"/>
      <w:marLeft w:val="0"/>
      <w:marRight w:val="0"/>
      <w:marTop w:val="0"/>
      <w:marBottom w:val="0"/>
      <w:divBdr>
        <w:top w:val="none" w:sz="0" w:space="0" w:color="auto"/>
        <w:left w:val="none" w:sz="0" w:space="0" w:color="auto"/>
        <w:bottom w:val="none" w:sz="0" w:space="0" w:color="auto"/>
        <w:right w:val="none" w:sz="0" w:space="0" w:color="auto"/>
      </w:divBdr>
      <w:divsChild>
        <w:div w:id="901019019">
          <w:marLeft w:val="0"/>
          <w:marRight w:val="0"/>
          <w:marTop w:val="0"/>
          <w:marBottom w:val="0"/>
          <w:divBdr>
            <w:top w:val="none" w:sz="0" w:space="0" w:color="auto"/>
            <w:left w:val="none" w:sz="0" w:space="0" w:color="auto"/>
            <w:bottom w:val="none" w:sz="0" w:space="0" w:color="auto"/>
            <w:right w:val="none" w:sz="0" w:space="0" w:color="auto"/>
          </w:divBdr>
          <w:divsChild>
            <w:div w:id="1599286984">
              <w:marLeft w:val="0"/>
              <w:marRight w:val="0"/>
              <w:marTop w:val="0"/>
              <w:marBottom w:val="375"/>
              <w:divBdr>
                <w:top w:val="none" w:sz="0" w:space="0" w:color="auto"/>
                <w:left w:val="none" w:sz="0" w:space="0" w:color="auto"/>
                <w:bottom w:val="none" w:sz="0" w:space="0" w:color="auto"/>
                <w:right w:val="none" w:sz="0" w:space="0" w:color="auto"/>
              </w:divBdr>
              <w:divsChild>
                <w:div w:id="6879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enschutz.stmk.gv.at" TargetMode="External"/><Relationship Id="rId3" Type="http://schemas.openxmlformats.org/officeDocument/2006/relationships/settings" Target="settings.xml"/><Relationship Id="rId7" Type="http://schemas.openxmlformats.org/officeDocument/2006/relationships/hyperlink" Target="mailto:dsb@stmk.gv.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file:///\\fs01\lalej1\kopfcol.jpg"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Marcher Klaus</dc:creator>
  <cp:keywords/>
  <dc:description/>
  <cp:lastModifiedBy>Manninger Lisa</cp:lastModifiedBy>
  <cp:revision>4</cp:revision>
  <cp:lastPrinted>2018-06-26T14:01:00Z</cp:lastPrinted>
  <dcterms:created xsi:type="dcterms:W3CDTF">2018-07-03T07:29:00Z</dcterms:created>
  <dcterms:modified xsi:type="dcterms:W3CDTF">2018-07-04T13:27:00Z</dcterms:modified>
</cp:coreProperties>
</file>